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FB" w:rsidRDefault="000F48FB" w:rsidP="000F48FB"/>
    <w:p w:rsidR="000F48FB" w:rsidRPr="000F48FB" w:rsidRDefault="000F48FB" w:rsidP="000F4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8FB">
        <w:rPr>
          <w:rFonts w:ascii="Times New Roman" w:hAnsi="Times New Roman" w:cs="Times New Roman"/>
          <w:b/>
          <w:sz w:val="24"/>
          <w:szCs w:val="24"/>
        </w:rPr>
        <w:t>Schützenverein „Gut Schuß 1969“ Münchholzhausen e.V.</w:t>
      </w:r>
    </w:p>
    <w:p w:rsidR="000F48FB" w:rsidRDefault="000F48FB" w:rsidP="000F48F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8FB">
        <w:rPr>
          <w:rFonts w:ascii="Times New Roman" w:hAnsi="Times New Roman" w:cs="Times New Roman"/>
          <w:b/>
          <w:sz w:val="24"/>
          <w:szCs w:val="24"/>
        </w:rPr>
        <w:t>Gießener Straße 7, 35581 Wetzlar-Münchholzhausen</w:t>
      </w:r>
    </w:p>
    <w:p w:rsidR="000F48FB" w:rsidRPr="000F48FB" w:rsidRDefault="00D949F9" w:rsidP="000F4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F869A21" wp14:editId="09D39D3D">
            <wp:simplePos x="0" y="0"/>
            <wp:positionH relativeFrom="column">
              <wp:posOffset>1652905</wp:posOffset>
            </wp:positionH>
            <wp:positionV relativeFrom="paragraph">
              <wp:posOffset>170180</wp:posOffset>
            </wp:positionV>
            <wp:extent cx="1809750" cy="2193013"/>
            <wp:effectExtent l="0" t="0" r="0" b="0"/>
            <wp:wrapNone/>
            <wp:docPr id="2" name="Bild 4" descr="C:\Users\stuetzer-a\Desktop\Logo-Muenchholzhause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uetzer-a\Desktop\Logo-Muenchholzhausen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214" cy="219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8FB" w:rsidRDefault="000F48FB" w:rsidP="000F48FB">
      <w:pPr>
        <w:jc w:val="center"/>
      </w:pPr>
    </w:p>
    <w:p w:rsidR="00D949F9" w:rsidRDefault="00D949F9" w:rsidP="000F48FB"/>
    <w:p w:rsidR="00D949F9" w:rsidRDefault="00D949F9" w:rsidP="000F48FB"/>
    <w:p w:rsidR="00D949F9" w:rsidRDefault="00D949F9" w:rsidP="000F48FB"/>
    <w:p w:rsidR="00D949F9" w:rsidRDefault="00D949F9" w:rsidP="000F48FB"/>
    <w:p w:rsidR="00D949F9" w:rsidRDefault="00D949F9" w:rsidP="000F48FB"/>
    <w:p w:rsidR="00D949F9" w:rsidRDefault="00D949F9" w:rsidP="00D949F9">
      <w:pPr>
        <w:jc w:val="center"/>
      </w:pPr>
    </w:p>
    <w:p w:rsidR="00D949F9" w:rsidRDefault="00D949F9" w:rsidP="000F48FB"/>
    <w:p w:rsidR="00D949F9" w:rsidRDefault="00D949F9" w:rsidP="000F48FB">
      <w:bookmarkStart w:id="0" w:name="_GoBack"/>
      <w:bookmarkEnd w:id="0"/>
    </w:p>
    <w:p w:rsidR="00D949F9" w:rsidRDefault="00D949F9" w:rsidP="000F48FB"/>
    <w:p w:rsidR="00D949F9" w:rsidRDefault="00D949F9" w:rsidP="000F48FB"/>
    <w:p w:rsidR="00D949F9" w:rsidRDefault="00D949F9" w:rsidP="000F48FB"/>
    <w:p w:rsidR="00D949F9" w:rsidRDefault="00D949F9" w:rsidP="000F48FB"/>
    <w:p w:rsidR="000F48FB" w:rsidRDefault="000F48FB" w:rsidP="000F48FB"/>
    <w:p w:rsidR="005B4C77" w:rsidRPr="005B4C77" w:rsidRDefault="000F48FB" w:rsidP="005B4C7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4C77">
        <w:rPr>
          <w:rFonts w:ascii="Times New Roman" w:hAnsi="Times New Roman" w:cs="Times New Roman"/>
          <w:b/>
          <w:bCs/>
          <w:sz w:val="32"/>
          <w:szCs w:val="32"/>
        </w:rPr>
        <w:t>Einverständniserklärung nach § 27 Abs. 3 WaffG</w:t>
      </w:r>
    </w:p>
    <w:p w:rsidR="000F48FB" w:rsidRPr="000F48FB" w:rsidRDefault="000F48FB" w:rsidP="000F48FB">
      <w:pPr>
        <w:rPr>
          <w:rFonts w:ascii="Times New Roman" w:hAnsi="Times New Roman" w:cs="Times New Roman"/>
          <w:sz w:val="24"/>
          <w:szCs w:val="24"/>
        </w:rPr>
      </w:pPr>
      <w:r w:rsidRPr="000F4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B4C77" w:rsidRDefault="000F48FB" w:rsidP="000F48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48FB">
        <w:rPr>
          <w:rFonts w:ascii="Times New Roman" w:hAnsi="Times New Roman" w:cs="Times New Roman"/>
          <w:b/>
          <w:bCs/>
          <w:sz w:val="24"/>
          <w:szCs w:val="24"/>
        </w:rPr>
        <w:t>Hiermit erkläre erklären wir uns (erkläre i</w:t>
      </w:r>
      <w:r w:rsidR="005B4C77">
        <w:rPr>
          <w:rFonts w:ascii="Times New Roman" w:hAnsi="Times New Roman" w:cs="Times New Roman"/>
          <w:b/>
          <w:bCs/>
          <w:sz w:val="24"/>
          <w:szCs w:val="24"/>
        </w:rPr>
        <w:t>ch mich) bis auf Widerruf damit</w:t>
      </w:r>
    </w:p>
    <w:p w:rsidR="000F48FB" w:rsidRPr="000F48FB" w:rsidRDefault="000F48FB" w:rsidP="000F48FB">
      <w:pPr>
        <w:rPr>
          <w:rFonts w:ascii="Times New Roman" w:hAnsi="Times New Roman" w:cs="Times New Roman"/>
          <w:sz w:val="24"/>
          <w:szCs w:val="24"/>
        </w:rPr>
      </w:pPr>
      <w:r w:rsidRPr="000F48FB">
        <w:rPr>
          <w:rFonts w:ascii="Times New Roman" w:hAnsi="Times New Roman" w:cs="Times New Roman"/>
          <w:b/>
          <w:bCs/>
          <w:sz w:val="24"/>
          <w:szCs w:val="24"/>
        </w:rPr>
        <w:t xml:space="preserve">einverstanden, dass unser (mein) Kind </w:t>
      </w:r>
    </w:p>
    <w:p w:rsidR="002138DE" w:rsidRDefault="002138DE" w:rsidP="000F48FB">
      <w:pPr>
        <w:rPr>
          <w:rFonts w:ascii="Times New Roman" w:hAnsi="Times New Roman" w:cs="Times New Roman"/>
          <w:sz w:val="24"/>
          <w:szCs w:val="24"/>
        </w:rPr>
      </w:pPr>
    </w:p>
    <w:p w:rsidR="000F48FB" w:rsidRPr="000F48FB" w:rsidRDefault="000F48FB" w:rsidP="000F48FB">
      <w:pPr>
        <w:rPr>
          <w:rFonts w:ascii="Times New Roman" w:hAnsi="Times New Roman" w:cs="Times New Roman"/>
          <w:sz w:val="24"/>
          <w:szCs w:val="24"/>
        </w:rPr>
      </w:pPr>
      <w:r w:rsidRPr="000F48FB">
        <w:rPr>
          <w:rFonts w:ascii="Times New Roman" w:hAnsi="Times New Roman" w:cs="Times New Roman"/>
          <w:sz w:val="24"/>
          <w:szCs w:val="24"/>
        </w:rPr>
        <w:t>Name: ____________________________________</w:t>
      </w:r>
      <w:r w:rsidR="002138D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138DE" w:rsidRDefault="002138DE" w:rsidP="000F48FB">
      <w:pPr>
        <w:rPr>
          <w:rFonts w:ascii="Times New Roman" w:hAnsi="Times New Roman" w:cs="Times New Roman"/>
          <w:sz w:val="24"/>
          <w:szCs w:val="24"/>
        </w:rPr>
      </w:pPr>
    </w:p>
    <w:p w:rsidR="000F48FB" w:rsidRDefault="002138DE" w:rsidP="000F4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Geburtsdatum:</w:t>
      </w:r>
      <w:r w:rsidR="000F48FB" w:rsidRPr="000F48F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138DE" w:rsidRPr="000F48FB" w:rsidRDefault="002138DE" w:rsidP="000F48FB">
      <w:pPr>
        <w:rPr>
          <w:rFonts w:ascii="Times New Roman" w:hAnsi="Times New Roman" w:cs="Times New Roman"/>
          <w:sz w:val="24"/>
          <w:szCs w:val="24"/>
        </w:rPr>
      </w:pPr>
    </w:p>
    <w:p w:rsidR="000F48FB" w:rsidRDefault="000F48FB" w:rsidP="000F48FB">
      <w:pPr>
        <w:rPr>
          <w:rFonts w:ascii="Times New Roman" w:hAnsi="Times New Roman" w:cs="Times New Roman"/>
          <w:sz w:val="24"/>
          <w:szCs w:val="24"/>
        </w:rPr>
      </w:pPr>
      <w:r w:rsidRPr="000F48FB">
        <w:rPr>
          <w:rFonts w:ascii="Times New Roman" w:hAnsi="Times New Roman" w:cs="Times New Roman"/>
          <w:sz w:val="24"/>
          <w:szCs w:val="24"/>
        </w:rPr>
        <w:t>Straße: ____________________________________</w:t>
      </w:r>
      <w:r w:rsidR="002138D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138DE" w:rsidRPr="000F48FB" w:rsidRDefault="002138DE" w:rsidP="000F48FB">
      <w:pPr>
        <w:rPr>
          <w:rFonts w:ascii="Times New Roman" w:hAnsi="Times New Roman" w:cs="Times New Roman"/>
          <w:sz w:val="24"/>
          <w:szCs w:val="24"/>
        </w:rPr>
      </w:pPr>
    </w:p>
    <w:p w:rsidR="000F48FB" w:rsidRPr="000F48FB" w:rsidRDefault="000F48FB" w:rsidP="000F48FB">
      <w:pPr>
        <w:rPr>
          <w:rFonts w:ascii="Times New Roman" w:hAnsi="Times New Roman" w:cs="Times New Roman"/>
          <w:sz w:val="24"/>
          <w:szCs w:val="24"/>
        </w:rPr>
      </w:pPr>
      <w:r w:rsidRPr="000F48FB">
        <w:rPr>
          <w:rFonts w:ascii="Times New Roman" w:hAnsi="Times New Roman" w:cs="Times New Roman"/>
          <w:sz w:val="24"/>
          <w:szCs w:val="24"/>
        </w:rPr>
        <w:t xml:space="preserve">PLZ, Ort: ___________________________________________________________________ </w:t>
      </w:r>
    </w:p>
    <w:p w:rsidR="002138DE" w:rsidRDefault="002138DE" w:rsidP="000F48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48FB" w:rsidRPr="000F48FB" w:rsidRDefault="000F48FB" w:rsidP="000F48FB">
      <w:pPr>
        <w:rPr>
          <w:rFonts w:ascii="Times New Roman" w:hAnsi="Times New Roman" w:cs="Times New Roman"/>
          <w:sz w:val="24"/>
          <w:szCs w:val="24"/>
        </w:rPr>
      </w:pPr>
      <w:r w:rsidRPr="000F48FB">
        <w:rPr>
          <w:rFonts w:ascii="Times New Roman" w:hAnsi="Times New Roman" w:cs="Times New Roman"/>
          <w:b/>
          <w:bCs/>
          <w:sz w:val="24"/>
          <w:szCs w:val="24"/>
        </w:rPr>
        <w:t xml:space="preserve">unter Obhut verantwortlicher, zur Kinder- und Jugendarbeit fürs Schießen geeigneter Aufsichtspersonen am Schießbetriebe des o. g. Schützenvereins (Training und Wettkampf) teilnehmen darf, </w:t>
      </w:r>
      <w:r w:rsidRPr="000F48FB">
        <w:rPr>
          <w:rFonts w:ascii="Times New Roman" w:hAnsi="Times New Roman" w:cs="Times New Roman"/>
          <w:sz w:val="24"/>
          <w:szCs w:val="24"/>
        </w:rPr>
        <w:t xml:space="preserve">und zwar </w:t>
      </w:r>
    </w:p>
    <w:p w:rsidR="000F48FB" w:rsidRPr="000F48FB" w:rsidRDefault="000F48FB" w:rsidP="000F48FB">
      <w:pPr>
        <w:rPr>
          <w:rFonts w:ascii="Times New Roman" w:hAnsi="Times New Roman" w:cs="Times New Roman"/>
          <w:sz w:val="24"/>
          <w:szCs w:val="24"/>
        </w:rPr>
      </w:pPr>
    </w:p>
    <w:p w:rsidR="000F48FB" w:rsidRPr="000F48FB" w:rsidRDefault="000F48FB" w:rsidP="000F48FB">
      <w:pPr>
        <w:rPr>
          <w:rFonts w:ascii="Times New Roman" w:hAnsi="Times New Roman" w:cs="Times New Roman"/>
          <w:sz w:val="24"/>
          <w:szCs w:val="24"/>
        </w:rPr>
      </w:pPr>
      <w:r w:rsidRPr="000F48FB">
        <w:rPr>
          <w:rFonts w:ascii="Times New Roman" w:hAnsi="Times New Roman" w:cs="Times New Roman"/>
          <w:sz w:val="24"/>
          <w:szCs w:val="24"/>
        </w:rPr>
        <w:t xml:space="preserve"> </w:t>
      </w:r>
      <w:r w:rsidRPr="000F48FB">
        <w:rPr>
          <w:rFonts w:ascii="Times New Roman" w:hAnsi="Times New Roman" w:cs="Times New Roman"/>
          <w:b/>
          <w:bCs/>
          <w:sz w:val="24"/>
          <w:szCs w:val="24"/>
        </w:rPr>
        <w:t xml:space="preserve">im Alter von 12 bis 14 Jahren </w:t>
      </w:r>
      <w:r w:rsidRPr="000F48FB">
        <w:rPr>
          <w:rFonts w:ascii="Times New Roman" w:hAnsi="Times New Roman" w:cs="Times New Roman"/>
          <w:sz w:val="24"/>
          <w:szCs w:val="24"/>
        </w:rPr>
        <w:t xml:space="preserve">mit Druckluft- und Federdruckwaffen sowie Waffen, bei denen zum Antrieb der Geschosse kalte Treibgase verwendet werden (Anlage 2, Abschnitt 2, Unterabschnitt 2, Nr. 1.1 und 1.2) </w:t>
      </w:r>
    </w:p>
    <w:p w:rsidR="000F48FB" w:rsidRPr="000F48FB" w:rsidRDefault="000F48FB" w:rsidP="000F48FB">
      <w:pPr>
        <w:rPr>
          <w:rFonts w:ascii="Times New Roman" w:hAnsi="Times New Roman" w:cs="Times New Roman"/>
          <w:sz w:val="24"/>
          <w:szCs w:val="24"/>
        </w:rPr>
      </w:pPr>
    </w:p>
    <w:p w:rsidR="000F48FB" w:rsidRPr="000F48FB" w:rsidRDefault="000F48FB" w:rsidP="000F48FB">
      <w:pPr>
        <w:rPr>
          <w:rFonts w:ascii="Times New Roman" w:hAnsi="Times New Roman" w:cs="Times New Roman"/>
          <w:sz w:val="24"/>
          <w:szCs w:val="24"/>
        </w:rPr>
      </w:pPr>
      <w:r w:rsidRPr="000F48FB">
        <w:rPr>
          <w:rFonts w:ascii="Times New Roman" w:hAnsi="Times New Roman" w:cs="Times New Roman"/>
          <w:sz w:val="24"/>
          <w:szCs w:val="24"/>
        </w:rPr>
        <w:t xml:space="preserve"> </w:t>
      </w:r>
      <w:r w:rsidRPr="000F48FB">
        <w:rPr>
          <w:rFonts w:ascii="Times New Roman" w:hAnsi="Times New Roman" w:cs="Times New Roman"/>
          <w:b/>
          <w:bCs/>
          <w:sz w:val="24"/>
          <w:szCs w:val="24"/>
        </w:rPr>
        <w:t xml:space="preserve">im Alter von 14 bis 18 Jahren </w:t>
      </w:r>
      <w:r w:rsidRPr="000F48FB">
        <w:rPr>
          <w:rFonts w:ascii="Times New Roman" w:hAnsi="Times New Roman" w:cs="Times New Roman"/>
          <w:sz w:val="24"/>
          <w:szCs w:val="24"/>
        </w:rPr>
        <w:t xml:space="preserve">mit sonstigen Schusswaffen für Randfeuerpatronen bis zum Kaliber 5,6 mm </w:t>
      </w:r>
      <w:proofErr w:type="spellStart"/>
      <w:r w:rsidRPr="000F48FB">
        <w:rPr>
          <w:rFonts w:ascii="Times New Roman" w:hAnsi="Times New Roman" w:cs="Times New Roman"/>
          <w:sz w:val="24"/>
          <w:szCs w:val="24"/>
        </w:rPr>
        <w:t>lfB</w:t>
      </w:r>
      <w:proofErr w:type="spellEnd"/>
      <w:r w:rsidRPr="000F48FB">
        <w:rPr>
          <w:rFonts w:ascii="Times New Roman" w:hAnsi="Times New Roman" w:cs="Times New Roman"/>
          <w:sz w:val="24"/>
          <w:szCs w:val="24"/>
        </w:rPr>
        <w:t xml:space="preserve"> (.22 l. r.), bei denen die Mündungsenergie höchstens 200 Joule beträgt, sowie mit Einzellader-Flinten bis zum Kaliber 12. </w:t>
      </w:r>
    </w:p>
    <w:p w:rsidR="000F48FB" w:rsidRPr="000F48FB" w:rsidRDefault="000F48FB" w:rsidP="000F48FB">
      <w:pPr>
        <w:rPr>
          <w:rFonts w:ascii="Times New Roman" w:hAnsi="Times New Roman" w:cs="Times New Roman"/>
          <w:sz w:val="24"/>
          <w:szCs w:val="24"/>
        </w:rPr>
      </w:pPr>
    </w:p>
    <w:p w:rsidR="000F48FB" w:rsidRDefault="000F48FB" w:rsidP="000F48FB">
      <w:pPr>
        <w:rPr>
          <w:rFonts w:ascii="Times New Roman" w:hAnsi="Times New Roman" w:cs="Times New Roman"/>
          <w:sz w:val="24"/>
          <w:szCs w:val="24"/>
        </w:rPr>
      </w:pPr>
    </w:p>
    <w:p w:rsidR="00D949F9" w:rsidRDefault="00D949F9" w:rsidP="000F48FB">
      <w:pPr>
        <w:rPr>
          <w:rFonts w:ascii="Times New Roman" w:hAnsi="Times New Roman" w:cs="Times New Roman"/>
          <w:sz w:val="24"/>
          <w:szCs w:val="24"/>
        </w:rPr>
      </w:pPr>
    </w:p>
    <w:p w:rsidR="00D949F9" w:rsidRPr="000F48FB" w:rsidRDefault="00D949F9" w:rsidP="000F48FB">
      <w:pPr>
        <w:rPr>
          <w:rFonts w:ascii="Times New Roman" w:hAnsi="Times New Roman" w:cs="Times New Roman"/>
          <w:sz w:val="24"/>
          <w:szCs w:val="24"/>
        </w:rPr>
      </w:pPr>
    </w:p>
    <w:p w:rsidR="000F48FB" w:rsidRPr="000F48FB" w:rsidRDefault="000F48FB" w:rsidP="000F48FB">
      <w:pPr>
        <w:rPr>
          <w:rFonts w:ascii="Times New Roman" w:hAnsi="Times New Roman" w:cs="Times New Roman"/>
          <w:sz w:val="24"/>
          <w:szCs w:val="24"/>
        </w:rPr>
      </w:pPr>
      <w:r w:rsidRPr="000F48F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E32C4C" w:rsidRPr="000F48FB" w:rsidRDefault="000F48FB" w:rsidP="000F48FB">
      <w:pPr>
        <w:rPr>
          <w:rFonts w:ascii="Times New Roman" w:hAnsi="Times New Roman" w:cs="Times New Roman"/>
          <w:sz w:val="24"/>
          <w:szCs w:val="24"/>
        </w:rPr>
      </w:pPr>
      <w:r w:rsidRPr="000F48FB">
        <w:rPr>
          <w:rFonts w:ascii="Times New Roman" w:hAnsi="Times New Roman" w:cs="Times New Roman"/>
          <w:sz w:val="24"/>
          <w:szCs w:val="24"/>
        </w:rPr>
        <w:t>Ort, Datum, Unterschrift der Erziehungsberechtigten</w:t>
      </w:r>
    </w:p>
    <w:sectPr w:rsidR="00E32C4C" w:rsidRPr="000F48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orsche Next">
    <w:altName w:val="Arial"/>
    <w:panose1 w:val="00000000000000000000"/>
    <w:charset w:val="00"/>
    <w:family w:val="swiss"/>
    <w:notTrueType/>
    <w:pitch w:val="variable"/>
    <w:sig w:usb0="00000001" w:usb1="4000607B" w:usb2="00000008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FB"/>
    <w:rsid w:val="000F48FB"/>
    <w:rsid w:val="002136CC"/>
    <w:rsid w:val="002138DE"/>
    <w:rsid w:val="002D37EF"/>
    <w:rsid w:val="005B4C77"/>
    <w:rsid w:val="00D949F9"/>
    <w:rsid w:val="00DD298F"/>
    <w:rsid w:val="00E3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orsche Next" w:eastAsiaTheme="minorHAnsi" w:hAnsi="Porsche Next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37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48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orsche Next" w:eastAsiaTheme="minorHAnsi" w:hAnsi="Porsche Next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37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48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Klimek</dc:creator>
  <cp:lastModifiedBy>Jörg Klimek</cp:lastModifiedBy>
  <cp:revision>2</cp:revision>
  <dcterms:created xsi:type="dcterms:W3CDTF">2021-01-05T20:42:00Z</dcterms:created>
  <dcterms:modified xsi:type="dcterms:W3CDTF">2021-01-05T20:42:00Z</dcterms:modified>
</cp:coreProperties>
</file>